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41" w:rsidRDefault="00670F30" w:rsidP="002133A9">
      <w:pPr>
        <w:jc w:val="center"/>
        <w:rPr>
          <w:b/>
          <w:bCs/>
        </w:rPr>
      </w:pPr>
      <w:r>
        <w:rPr>
          <w:b/>
          <w:bCs/>
          <w:noProof/>
          <w:lang w:val="es-ES" w:eastAsia="es-ES"/>
        </w:rPr>
        <w:drawing>
          <wp:inline distT="0" distB="0" distL="0" distR="0">
            <wp:extent cx="2466975" cy="1245210"/>
            <wp:effectExtent l="0" t="0" r="0" b="0"/>
            <wp:docPr id="2" name="1 Imagen" descr="FCH - Versi+¦n Horizontal Policrom+ít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H - Versi+¦n Horizontal Policrom+ític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722" cy="124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103" w:rsidRPr="003F1103" w:rsidRDefault="00017639" w:rsidP="007C0993">
      <w:pPr>
        <w:pStyle w:val="Ttulo"/>
      </w:pPr>
      <w:r>
        <w:t>I</w:t>
      </w:r>
      <w:r w:rsidR="003F1103" w:rsidRPr="003F1103">
        <w:t>I JORNADA DE TESISTAS DE TRABAJO SOCIAL</w:t>
      </w:r>
    </w:p>
    <w:p w:rsidR="007C0993" w:rsidRDefault="003F1103" w:rsidP="007C0993">
      <w:pPr>
        <w:pStyle w:val="Ttulo"/>
      </w:pPr>
      <w:r w:rsidRPr="003F1103">
        <w:t xml:space="preserve">LA TESIS COMO PROCESO DE INVESTIGACIÓN: </w:t>
      </w:r>
    </w:p>
    <w:p w:rsidR="003F1103" w:rsidRPr="007C0993" w:rsidRDefault="003F1103" w:rsidP="007C0993">
      <w:pPr>
        <w:pStyle w:val="Ttulo"/>
        <w:rPr>
          <w:i/>
        </w:rPr>
      </w:pPr>
      <w:r w:rsidRPr="007C0993">
        <w:rPr>
          <w:i/>
        </w:rPr>
        <w:t>Temas, problemas y estrategias.</w:t>
      </w:r>
    </w:p>
    <w:p w:rsidR="007C0993" w:rsidRDefault="00017639" w:rsidP="00F16163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28 </w:t>
      </w:r>
      <w:r w:rsidR="00CB765B">
        <w:rPr>
          <w:b/>
          <w:bCs/>
        </w:rPr>
        <w:t>Noviembre de 2018</w:t>
      </w:r>
    </w:p>
    <w:p w:rsidR="003F1103" w:rsidRPr="003F1103" w:rsidRDefault="003F1103" w:rsidP="00263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/>
      </w:pPr>
      <w:r w:rsidRPr="003F1103">
        <w:rPr>
          <w:b/>
          <w:bCs/>
        </w:rPr>
        <w:t>Destinatarios</w:t>
      </w:r>
    </w:p>
    <w:p w:rsidR="003F1103" w:rsidRDefault="003F1103" w:rsidP="003F1103">
      <w:r w:rsidRPr="003F1103">
        <w:t>Estudiantes</w:t>
      </w:r>
      <w:r>
        <w:t>tesistas</w:t>
      </w:r>
      <w:r w:rsidR="00115C12">
        <w:t xml:space="preserve"> que estén cursando los talleres de tesis, estudiantes que estén en proceso de realización de la tesis </w:t>
      </w:r>
      <w:r w:rsidRPr="003F1103">
        <w:t>y graduados</w:t>
      </w:r>
      <w:r w:rsidR="00115C12">
        <w:t xml:space="preserve"> recientes </w:t>
      </w:r>
      <w:r w:rsidRPr="003F1103">
        <w:t xml:space="preserve"> de la carrera d</w:t>
      </w:r>
      <w:r>
        <w:t>e Trabajo Social</w:t>
      </w:r>
      <w:r w:rsidR="00115C12">
        <w:t xml:space="preserve"> que compartan sus producciones y reflexiones</w:t>
      </w:r>
      <w:r w:rsidR="00F16163">
        <w:t>.</w:t>
      </w:r>
    </w:p>
    <w:p w:rsidR="00F16163" w:rsidRPr="003F1103" w:rsidRDefault="00F16163" w:rsidP="003F1103"/>
    <w:p w:rsidR="003F1103" w:rsidRPr="003F1103" w:rsidRDefault="003F1103" w:rsidP="00263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/>
      </w:pPr>
      <w:r w:rsidRPr="003F1103">
        <w:rPr>
          <w:b/>
          <w:bCs/>
        </w:rPr>
        <w:t>Fundamentación</w:t>
      </w:r>
    </w:p>
    <w:p w:rsidR="003922DD" w:rsidRDefault="003F1103" w:rsidP="003F1103">
      <w:pPr>
        <w:jc w:val="both"/>
      </w:pPr>
      <w:r w:rsidRPr="003F1103">
        <w:t xml:space="preserve">La implementación de esta jornada responde a la necesidad de </w:t>
      </w:r>
      <w:r w:rsidR="00017639">
        <w:t xml:space="preserve">fortalecer </w:t>
      </w:r>
      <w:r w:rsidRPr="003F1103">
        <w:t>un espacio académi</w:t>
      </w:r>
      <w:r>
        <w:t>co de intercambio y discus</w:t>
      </w:r>
      <w:r w:rsidR="00F16163">
        <w:t xml:space="preserve">ión </w:t>
      </w:r>
      <w:r>
        <w:t xml:space="preserve">de los avances de </w:t>
      </w:r>
      <w:r w:rsidR="00017639">
        <w:t xml:space="preserve">proyectos, </w:t>
      </w:r>
      <w:r>
        <w:t>tesistas</w:t>
      </w:r>
      <w:r w:rsidR="00017639">
        <w:t xml:space="preserve"> y tesinas</w:t>
      </w:r>
      <w:r>
        <w:t xml:space="preserve">, </w:t>
      </w:r>
      <w:r w:rsidR="00F16163">
        <w:t xml:space="preserve">que permita compartir </w:t>
      </w:r>
      <w:r w:rsidR="00017639">
        <w:t xml:space="preserve">en forma colectiva las experiencias individuales y grupales </w:t>
      </w:r>
      <w:r w:rsidRPr="003F1103">
        <w:t>de</w:t>
      </w:r>
      <w:r w:rsidR="00017639">
        <w:t xml:space="preserve">lproceso de </w:t>
      </w:r>
      <w:r w:rsidRPr="003F1103">
        <w:t>producción</w:t>
      </w:r>
      <w:r w:rsidR="00017639">
        <w:t xml:space="preserve"> y redacción de los trabajos. </w:t>
      </w:r>
    </w:p>
    <w:p w:rsidR="003F1103" w:rsidRPr="003F1103" w:rsidRDefault="00017639" w:rsidP="003F1103">
      <w:pPr>
        <w:jc w:val="both"/>
      </w:pPr>
      <w:r>
        <w:t>Creemos que ese espacio académico está inscrito tanto en términos institucionales –nuestros departamentos, carreras y facultad– como en términos sociales</w:t>
      </w:r>
      <w:r w:rsidR="003922DD">
        <w:t xml:space="preserve"> e históricos</w:t>
      </w:r>
      <w:r>
        <w:t>, pues nuestras discusiones teóricas, metodológicas y analíticas</w:t>
      </w:r>
      <w:r w:rsidR="003922DD">
        <w:t xml:space="preserve">más específicas, </w:t>
      </w:r>
      <w:r w:rsidR="004E7559">
        <w:t>no están escindidas de una concepción de la sociedad civil y del estado en que vivimos, ni de sus tensiones y conflictos, sean estos estructurales o coyunturales. Y en honor a esas inscripciones, también creemos que ese espacio merece y puede reflexionar sobre el oficio dxl tesista en las modernas facultades de ciencias human</w:t>
      </w:r>
      <w:r w:rsidR="003922DD">
        <w:t xml:space="preserve">ísticas, como el intento –siempre tenso y conflictivo– de fusionar las biografías personales de nuestras vidas, con las trayectorias profesionales aprendidas en nuestros espacios formativos, y también con el cúmulo de experiencias sociales que conforman – al decir de MijailBajtin – nuestro “medio ideológico especifico”. </w:t>
      </w:r>
    </w:p>
    <w:p w:rsidR="003F1103" w:rsidRPr="003F1103" w:rsidRDefault="009526A7" w:rsidP="003F1103">
      <w:pPr>
        <w:jc w:val="both"/>
      </w:pPr>
      <w:r>
        <w:t>En tal sentido l</w:t>
      </w:r>
      <w:r w:rsidR="003F1103" w:rsidRPr="003F1103">
        <w:t>a Jornada pretende contribuir a la concreción de la elaboración y defensa de tesis.</w:t>
      </w:r>
      <w:r>
        <w:t xml:space="preserve">Para ello se </w:t>
      </w:r>
      <w:r w:rsidR="00017639">
        <w:t>busca sumar a este esfuerzo</w:t>
      </w:r>
      <w:r>
        <w:t xml:space="preserve"> no solo a los alumnos y alumnas que han cursado </w:t>
      </w:r>
      <w:r>
        <w:lastRenderedPageBreak/>
        <w:t xml:space="preserve">ambos talleres, sino también </w:t>
      </w:r>
      <w:r w:rsidR="00541F9E">
        <w:t xml:space="preserve">a docentxs, directorxs, y tutorxs de los diferentes espacios que estén dispuestos a escuchar las experiencias compartidas por lxsestudiantxs.  </w:t>
      </w:r>
    </w:p>
    <w:p w:rsidR="003F1103" w:rsidRPr="003F1103" w:rsidRDefault="003F1103" w:rsidP="003F1103">
      <w:r w:rsidRPr="003F1103">
        <w:rPr>
          <w:b/>
          <w:bCs/>
        </w:rPr>
        <w:t> </w:t>
      </w:r>
    </w:p>
    <w:p w:rsidR="003F1103" w:rsidRPr="003F1103" w:rsidRDefault="003F1103" w:rsidP="00263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/>
      </w:pPr>
      <w:r w:rsidRPr="003F1103">
        <w:rPr>
          <w:b/>
          <w:bCs/>
        </w:rPr>
        <w:t>Objetivos</w:t>
      </w:r>
    </w:p>
    <w:p w:rsidR="000D6B5A" w:rsidRDefault="003F1103" w:rsidP="000D6B5A">
      <w:pPr>
        <w:jc w:val="both"/>
      </w:pPr>
      <w:r>
        <w:t>-</w:t>
      </w:r>
      <w:r w:rsidR="000D6B5A" w:rsidRPr="003F1103">
        <w:t xml:space="preserve">Generar un espacio de intercambio </w:t>
      </w:r>
      <w:r w:rsidR="000D6B5A" w:rsidRPr="00F16163">
        <w:rPr>
          <w:b/>
        </w:rPr>
        <w:t>en relación al proceso de elaboración de la tesis</w:t>
      </w:r>
      <w:r w:rsidR="000D6B5A">
        <w:t>.</w:t>
      </w:r>
    </w:p>
    <w:p w:rsidR="00EC09F3" w:rsidRPr="003F1103" w:rsidRDefault="00EC09F3" w:rsidP="000D6B5A">
      <w:pPr>
        <w:jc w:val="both"/>
      </w:pPr>
      <w:r>
        <w:t xml:space="preserve">-Posibilitar la </w:t>
      </w:r>
      <w:r w:rsidRPr="00F16163">
        <w:rPr>
          <w:b/>
        </w:rPr>
        <w:t>visualización de la elaboración de la tesis</w:t>
      </w:r>
      <w:r>
        <w:t xml:space="preserve"> como un proceso que articula distintas instancias formativas, a lo largo de la trayectoria de formación de lxs estudiantes. </w:t>
      </w:r>
    </w:p>
    <w:p w:rsidR="003F1103" w:rsidRPr="003F1103" w:rsidRDefault="000D6B5A" w:rsidP="00A84A9E">
      <w:pPr>
        <w:jc w:val="both"/>
      </w:pPr>
      <w:r>
        <w:t>-</w:t>
      </w:r>
      <w:r w:rsidR="003F1103" w:rsidRPr="00F16163">
        <w:rPr>
          <w:b/>
        </w:rPr>
        <w:t xml:space="preserve">Compartir avances y dificultades </w:t>
      </w:r>
      <w:r w:rsidR="003F1103" w:rsidRPr="003F1103">
        <w:t>en la discusión conceptual, las estrategias teórico-metodológicas y la producción y/o el análisis de material empírico necesario para la realización del trabajo final de tesis.</w:t>
      </w:r>
    </w:p>
    <w:p w:rsidR="003F1103" w:rsidRPr="003F1103" w:rsidRDefault="003F1103" w:rsidP="00A84A9E">
      <w:pPr>
        <w:jc w:val="both"/>
      </w:pPr>
      <w:r w:rsidRPr="003F1103">
        <w:t>-</w:t>
      </w:r>
      <w:r w:rsidRPr="00F16163">
        <w:rPr>
          <w:b/>
        </w:rPr>
        <w:t>Potenciar los desarrollos individuales</w:t>
      </w:r>
      <w:r w:rsidR="00F16163" w:rsidRPr="00F16163">
        <w:rPr>
          <w:b/>
        </w:rPr>
        <w:t xml:space="preserve"> en un espacio académico colectivo</w:t>
      </w:r>
      <w:r w:rsidR="00F16163">
        <w:t>,</w:t>
      </w:r>
      <w:r w:rsidRPr="003F1103">
        <w:t xml:space="preserve"> por medio del diálogo de trayectorias específicas, el intercambio de lecturas y recomendaciones, y la identificación de desafíos vinculados con la realización de la tesis.</w:t>
      </w:r>
    </w:p>
    <w:p w:rsidR="003F1103" w:rsidRPr="003F1103" w:rsidRDefault="003F1103" w:rsidP="00263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/>
      </w:pPr>
      <w:r w:rsidRPr="003F1103">
        <w:rPr>
          <w:b/>
          <w:bCs/>
        </w:rPr>
        <w:t>Modalidad de trabajo</w:t>
      </w:r>
    </w:p>
    <w:p w:rsidR="003F1103" w:rsidRDefault="003F1103" w:rsidP="003F1103">
      <w:pPr>
        <w:rPr>
          <w:b/>
        </w:rPr>
      </w:pPr>
      <w:r>
        <w:rPr>
          <w:b/>
          <w:bCs/>
        </w:rPr>
        <w:t>Grupos de Trabajo de T</w:t>
      </w:r>
      <w:r w:rsidRPr="003F1103">
        <w:rPr>
          <w:b/>
          <w:bCs/>
        </w:rPr>
        <w:t>esistas</w:t>
      </w:r>
      <w:r w:rsidR="00A816D5">
        <w:rPr>
          <w:b/>
          <w:bCs/>
        </w:rPr>
        <w:t xml:space="preserve">. </w:t>
      </w:r>
      <w:r w:rsidR="00A816D5" w:rsidRPr="00A816D5">
        <w:rPr>
          <w:b/>
        </w:rPr>
        <w:t>Presentación oral de los/lastesistas en grupos de exposición</w:t>
      </w:r>
    </w:p>
    <w:p w:rsidR="00115C12" w:rsidRDefault="00115C12" w:rsidP="00115C12">
      <w:pPr>
        <w:ind w:left="709"/>
        <w:jc w:val="both"/>
      </w:pPr>
      <w:r>
        <w:t xml:space="preserve">Para el desarrollo de la jornada se prevé la conformación de grupos de exposición </w:t>
      </w:r>
      <w:r w:rsidRPr="009F3336">
        <w:t>(organizados por temáticas), en los cuales cada tesista contará con 10-15 minutos</w:t>
      </w:r>
      <w:r>
        <w:t xml:space="preserve">  para presentar </w:t>
      </w:r>
      <w:r w:rsidRPr="003F1103">
        <w:t>sintét</w:t>
      </w:r>
      <w:r>
        <w:t>icamente el objeto de su tesis. En un segundo momento, se dará paso</w:t>
      </w:r>
      <w:r w:rsidRPr="003F1103">
        <w:t xml:space="preserve"> a los comentarios, sugerencias e intercambios entre los participantes. </w:t>
      </w:r>
    </w:p>
    <w:p w:rsidR="00115C12" w:rsidRDefault="00115C12" w:rsidP="00115C12">
      <w:pPr>
        <w:ind w:left="709"/>
        <w:jc w:val="both"/>
      </w:pPr>
      <w:r>
        <w:t>Cada uno de los grupos de exposición contará con un</w:t>
      </w:r>
      <w:r w:rsidR="009F3336">
        <w:t>/a</w:t>
      </w:r>
      <w:r>
        <w:t xml:space="preserve"> co</w:t>
      </w:r>
      <w:r w:rsidRPr="009F3336">
        <w:t>ordinador</w:t>
      </w:r>
      <w:r w:rsidR="009F3336" w:rsidRPr="009F3336">
        <w:t>/a</w:t>
      </w:r>
      <w:r w:rsidRPr="009F3336">
        <w:t xml:space="preserve"> (docente).</w:t>
      </w:r>
      <w:r>
        <w:t xml:space="preserve"> Que propiciará el intercambio y comentarios. </w:t>
      </w:r>
    </w:p>
    <w:p w:rsidR="003F1103" w:rsidRPr="00115C12" w:rsidRDefault="003F1103" w:rsidP="00115C12">
      <w:pPr>
        <w:ind w:left="709"/>
        <w:jc w:val="both"/>
      </w:pPr>
      <w:r w:rsidRPr="003F1103">
        <w:t xml:space="preserve">La realización de la jornada académica requiere entre sus condiciones de posibilidad contar con </w:t>
      </w:r>
      <w:r w:rsidR="00537841">
        <w:t xml:space="preserve">un resumen </w:t>
      </w:r>
      <w:r w:rsidR="00537841">
        <w:rPr>
          <w:bCs/>
        </w:rPr>
        <w:t>escrito</w:t>
      </w:r>
      <w:r w:rsidRPr="003F1103">
        <w:rPr>
          <w:bCs/>
        </w:rPr>
        <w:t xml:space="preserve"> de cada uno</w:t>
      </w:r>
      <w:r w:rsidR="00537841">
        <w:rPr>
          <w:bCs/>
        </w:rPr>
        <w:t>/a</w:t>
      </w:r>
      <w:r w:rsidRPr="003F1103">
        <w:rPr>
          <w:bCs/>
        </w:rPr>
        <w:t xml:space="preserve"> de los</w:t>
      </w:r>
      <w:r w:rsidR="00537841">
        <w:rPr>
          <w:bCs/>
        </w:rPr>
        <w:t>/as</w:t>
      </w:r>
      <w:r w:rsidRPr="003F1103">
        <w:rPr>
          <w:bCs/>
        </w:rPr>
        <w:t xml:space="preserve"> estudiantes que participen de la actividad, </w:t>
      </w:r>
      <w:r w:rsidR="00115C12">
        <w:rPr>
          <w:bCs/>
        </w:rPr>
        <w:t xml:space="preserve">Solicitamos </w:t>
      </w:r>
      <w:r w:rsidRPr="003F1103">
        <w:rPr>
          <w:bCs/>
        </w:rPr>
        <w:t>que previamente envíen</w:t>
      </w:r>
      <w:r w:rsidR="00A84A9E">
        <w:rPr>
          <w:bCs/>
        </w:rPr>
        <w:t xml:space="preserve"> una </w:t>
      </w:r>
      <w:r w:rsidR="00115C12">
        <w:rPr>
          <w:bCs/>
        </w:rPr>
        <w:t xml:space="preserve">breve </w:t>
      </w:r>
      <w:r w:rsidR="00A84A9E">
        <w:rPr>
          <w:bCs/>
        </w:rPr>
        <w:t>comunicación escrita</w:t>
      </w:r>
      <w:r w:rsidR="00115C12">
        <w:rPr>
          <w:bCs/>
        </w:rPr>
        <w:t xml:space="preserve"> (2-3 págs)</w:t>
      </w:r>
      <w:r w:rsidR="00A84A9E">
        <w:rPr>
          <w:bCs/>
        </w:rPr>
        <w:t xml:space="preserve"> que señale lo siguiente, en función del grado de avance de la tesis:</w:t>
      </w:r>
    </w:p>
    <w:p w:rsidR="003F1103" w:rsidRPr="001F697B" w:rsidRDefault="003F1103" w:rsidP="003F1103">
      <w:pPr>
        <w:pStyle w:val="Prrafodelista"/>
        <w:ind w:left="1140"/>
        <w:jc w:val="both"/>
        <w:rPr>
          <w:bCs/>
          <w:i/>
        </w:rPr>
      </w:pPr>
      <w:r w:rsidRPr="001F697B">
        <w:rPr>
          <w:bCs/>
          <w:i/>
        </w:rPr>
        <w:t>Nombre del / la Tesista - Título</w:t>
      </w:r>
    </w:p>
    <w:p w:rsidR="003F1103" w:rsidRPr="001F697B" w:rsidRDefault="003F1103" w:rsidP="003F1103">
      <w:pPr>
        <w:pStyle w:val="Prrafodelista"/>
        <w:ind w:left="1140"/>
        <w:jc w:val="both"/>
        <w:rPr>
          <w:bCs/>
          <w:i/>
        </w:rPr>
      </w:pPr>
      <w:r w:rsidRPr="001F697B">
        <w:rPr>
          <w:bCs/>
          <w:i/>
        </w:rPr>
        <w:t>Tema</w:t>
      </w:r>
    </w:p>
    <w:p w:rsidR="003F1103" w:rsidRPr="001F697B" w:rsidRDefault="003F1103" w:rsidP="003F1103">
      <w:pPr>
        <w:pStyle w:val="Prrafodelista"/>
        <w:ind w:left="1140"/>
        <w:jc w:val="both"/>
        <w:rPr>
          <w:bCs/>
          <w:i/>
        </w:rPr>
      </w:pPr>
      <w:r w:rsidRPr="001F697B">
        <w:rPr>
          <w:bCs/>
          <w:i/>
        </w:rPr>
        <w:t>Problema o preguntas de investigación</w:t>
      </w:r>
    </w:p>
    <w:p w:rsidR="003F1103" w:rsidRPr="001F697B" w:rsidRDefault="003F1103" w:rsidP="003F1103">
      <w:pPr>
        <w:pStyle w:val="Prrafodelista"/>
        <w:ind w:left="1140"/>
        <w:jc w:val="both"/>
        <w:rPr>
          <w:bCs/>
          <w:i/>
        </w:rPr>
      </w:pPr>
      <w:r w:rsidRPr="001F697B">
        <w:rPr>
          <w:bCs/>
          <w:i/>
        </w:rPr>
        <w:t>Objetivos</w:t>
      </w:r>
    </w:p>
    <w:p w:rsidR="003F1103" w:rsidRPr="001F697B" w:rsidRDefault="003F1103" w:rsidP="003F1103">
      <w:pPr>
        <w:pStyle w:val="Prrafodelista"/>
        <w:ind w:left="1140"/>
        <w:jc w:val="both"/>
        <w:rPr>
          <w:bCs/>
          <w:i/>
        </w:rPr>
      </w:pPr>
      <w:r w:rsidRPr="001F697B">
        <w:rPr>
          <w:bCs/>
          <w:i/>
        </w:rPr>
        <w:t>Estrategia metodológica</w:t>
      </w:r>
    </w:p>
    <w:p w:rsidR="003F1103" w:rsidRPr="001F697B" w:rsidRDefault="003F1103" w:rsidP="003F1103">
      <w:pPr>
        <w:pStyle w:val="Prrafodelista"/>
        <w:ind w:left="1140"/>
        <w:jc w:val="both"/>
        <w:rPr>
          <w:bCs/>
          <w:i/>
        </w:rPr>
      </w:pPr>
      <w:r w:rsidRPr="001F697B">
        <w:rPr>
          <w:bCs/>
          <w:i/>
        </w:rPr>
        <w:t>Bibliografía</w:t>
      </w:r>
    </w:p>
    <w:p w:rsidR="00537841" w:rsidRPr="001F697B" w:rsidRDefault="00537841" w:rsidP="003F1103">
      <w:pPr>
        <w:pStyle w:val="Prrafodelista"/>
        <w:ind w:left="1140"/>
        <w:jc w:val="both"/>
        <w:rPr>
          <w:bCs/>
          <w:i/>
        </w:rPr>
      </w:pPr>
      <w:r w:rsidRPr="001F697B">
        <w:rPr>
          <w:bCs/>
          <w:i/>
        </w:rPr>
        <w:t>Grado de avance (inicial, en desarrollo, en proceso de finalización, concluida).</w:t>
      </w:r>
    </w:p>
    <w:p w:rsidR="00A84A9E" w:rsidRDefault="00A84A9E" w:rsidP="003F1103">
      <w:pPr>
        <w:pStyle w:val="Prrafodelista"/>
        <w:ind w:left="1140"/>
        <w:jc w:val="both"/>
        <w:rPr>
          <w:bCs/>
        </w:rPr>
      </w:pPr>
    </w:p>
    <w:p w:rsidR="00A84A9E" w:rsidRDefault="00A84A9E" w:rsidP="003F1103">
      <w:pPr>
        <w:pStyle w:val="Prrafodelista"/>
        <w:ind w:left="1140"/>
        <w:jc w:val="both"/>
        <w:rPr>
          <w:rStyle w:val="Hipervnculo"/>
          <w:rFonts w:cs="Calibri"/>
          <w:b/>
          <w:color w:val="auto"/>
          <w:u w:val="none"/>
          <w:shd w:val="clear" w:color="auto" w:fill="FFFFFF"/>
        </w:rPr>
      </w:pPr>
      <w:r w:rsidRPr="00F16163">
        <w:rPr>
          <w:rFonts w:cs="Calibri"/>
          <w:bCs/>
        </w:rPr>
        <w:lastRenderedPageBreak/>
        <w:t xml:space="preserve">Dicha comunicación deberá ser enviada </w:t>
      </w:r>
      <w:r w:rsidR="009F3336" w:rsidRPr="00F16163">
        <w:rPr>
          <w:rFonts w:cs="Calibri"/>
          <w:bCs/>
        </w:rPr>
        <w:t xml:space="preserve">previamente </w:t>
      </w:r>
      <w:r w:rsidR="00625246">
        <w:rPr>
          <w:rFonts w:cs="Calibri"/>
          <w:bCs/>
        </w:rPr>
        <w:t xml:space="preserve">(hasta el </w:t>
      </w:r>
      <w:r w:rsidR="00CB765B">
        <w:rPr>
          <w:rFonts w:cs="Calibri"/>
          <w:bCs/>
        </w:rPr>
        <w:t>2</w:t>
      </w:r>
      <w:r w:rsidR="00A62FF0">
        <w:rPr>
          <w:rFonts w:cs="Calibri"/>
          <w:bCs/>
        </w:rPr>
        <w:t>5</w:t>
      </w:r>
      <w:r w:rsidR="00625246">
        <w:rPr>
          <w:rFonts w:cs="Calibri"/>
          <w:bCs/>
        </w:rPr>
        <w:t>-1</w:t>
      </w:r>
      <w:r w:rsidR="00A62FF0">
        <w:rPr>
          <w:rFonts w:cs="Calibri"/>
          <w:bCs/>
        </w:rPr>
        <w:t>1</w:t>
      </w:r>
      <w:r w:rsidR="00625246">
        <w:rPr>
          <w:rFonts w:cs="Calibri"/>
          <w:bCs/>
        </w:rPr>
        <w:t xml:space="preserve">) </w:t>
      </w:r>
      <w:r w:rsidR="009F3336" w:rsidRPr="00F16163">
        <w:rPr>
          <w:rFonts w:cs="Calibri"/>
          <w:bCs/>
        </w:rPr>
        <w:t>a l</w:t>
      </w:r>
      <w:r w:rsidR="00F16163" w:rsidRPr="00F16163">
        <w:rPr>
          <w:rFonts w:cs="Calibri"/>
          <w:bCs/>
        </w:rPr>
        <w:t xml:space="preserve">xs coordinadores de la jornada al mail: </w:t>
      </w:r>
      <w:r w:rsidR="00F16163" w:rsidRPr="002638D5">
        <w:rPr>
          <w:rFonts w:cs="Calibri"/>
          <w:b/>
          <w:shd w:val="clear" w:color="auto" w:fill="FFFFFF"/>
        </w:rPr>
        <w:t>jornadatesistasts@gm</w:t>
      </w:r>
      <w:hyperlink r:id="rId8" w:tgtFrame="_blank" w:history="1">
        <w:r w:rsidR="00F16163" w:rsidRPr="002638D5">
          <w:rPr>
            <w:rStyle w:val="Hipervnculo"/>
            <w:rFonts w:cs="Calibri"/>
            <w:b/>
            <w:color w:val="auto"/>
            <w:u w:val="none"/>
            <w:shd w:val="clear" w:color="auto" w:fill="FFFFFF"/>
          </w:rPr>
          <w:t>ail.com</w:t>
        </w:r>
      </w:hyperlink>
    </w:p>
    <w:p w:rsidR="003F1103" w:rsidRPr="003F1103" w:rsidRDefault="003F1103" w:rsidP="003F1103"/>
    <w:p w:rsidR="00115C12" w:rsidRPr="003F1103" w:rsidRDefault="00115C12" w:rsidP="00263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/>
      </w:pPr>
      <w:r w:rsidRPr="003F1103">
        <w:rPr>
          <w:b/>
          <w:bCs/>
        </w:rPr>
        <w:t xml:space="preserve">DÍA Y HORARIO: </w:t>
      </w:r>
      <w:r w:rsidR="00011F2C">
        <w:rPr>
          <w:b/>
          <w:bCs/>
        </w:rPr>
        <w:t>28 de noviembre de 9</w:t>
      </w:r>
      <w:r w:rsidRPr="003F1103">
        <w:rPr>
          <w:b/>
          <w:bCs/>
        </w:rPr>
        <w:t>hs</w:t>
      </w:r>
      <w:r w:rsidR="00017639">
        <w:rPr>
          <w:b/>
          <w:bCs/>
        </w:rPr>
        <w:t xml:space="preserve"> a 1</w:t>
      </w:r>
      <w:r w:rsidR="00542CFA">
        <w:rPr>
          <w:b/>
          <w:bCs/>
        </w:rPr>
        <w:t>4hs</w:t>
      </w:r>
      <w:r w:rsidR="002638D5">
        <w:rPr>
          <w:b/>
          <w:bCs/>
        </w:rPr>
        <w:t xml:space="preserve">. </w:t>
      </w:r>
      <w:r w:rsidR="00017639">
        <w:rPr>
          <w:b/>
          <w:bCs/>
        </w:rPr>
        <w:t xml:space="preserve">LUGAR: Salón de conferencias - </w:t>
      </w:r>
      <w:r w:rsidR="002638D5">
        <w:rPr>
          <w:b/>
          <w:bCs/>
        </w:rPr>
        <w:t xml:space="preserve">Biblioteca </w:t>
      </w:r>
      <w:r w:rsidR="00017639">
        <w:rPr>
          <w:b/>
          <w:bCs/>
        </w:rPr>
        <w:t xml:space="preserve">Central - </w:t>
      </w:r>
      <w:r w:rsidR="002638D5">
        <w:rPr>
          <w:b/>
          <w:bCs/>
        </w:rPr>
        <w:t>UNICEN</w:t>
      </w:r>
    </w:p>
    <w:p w:rsidR="009F3336" w:rsidRDefault="00011F2C" w:rsidP="002638D5">
      <w:pPr>
        <w:numPr>
          <w:ilvl w:val="0"/>
          <w:numId w:val="3"/>
        </w:numPr>
      </w:pPr>
      <w:r w:rsidRPr="00541F9E">
        <w:rPr>
          <w:b/>
        </w:rPr>
        <w:t>9</w:t>
      </w:r>
      <w:r w:rsidR="00017639" w:rsidRPr="00541F9E">
        <w:rPr>
          <w:b/>
        </w:rPr>
        <w:t>:</w:t>
      </w:r>
      <w:r w:rsidR="00A816D5">
        <w:t>Apertura de la Jornada</w:t>
      </w:r>
    </w:p>
    <w:p w:rsidR="00A816D5" w:rsidRDefault="00011F2C" w:rsidP="002638D5">
      <w:pPr>
        <w:numPr>
          <w:ilvl w:val="0"/>
          <w:numId w:val="3"/>
        </w:numPr>
      </w:pPr>
      <w:r>
        <w:rPr>
          <w:b/>
        </w:rPr>
        <w:t>9,</w:t>
      </w:r>
      <w:r w:rsidR="001E5D64">
        <w:rPr>
          <w:b/>
        </w:rPr>
        <w:t>15</w:t>
      </w:r>
      <w:r w:rsidR="00F16163" w:rsidRPr="002638D5">
        <w:rPr>
          <w:b/>
        </w:rPr>
        <w:t xml:space="preserve">hs a </w:t>
      </w:r>
      <w:r>
        <w:rPr>
          <w:b/>
        </w:rPr>
        <w:t>1</w:t>
      </w:r>
      <w:r w:rsidR="00084233">
        <w:rPr>
          <w:b/>
        </w:rPr>
        <w:t>0,</w:t>
      </w:r>
      <w:r w:rsidR="00A62FF0">
        <w:rPr>
          <w:b/>
        </w:rPr>
        <w:t>45</w:t>
      </w:r>
      <w:r w:rsidR="00F16163" w:rsidRPr="002638D5">
        <w:rPr>
          <w:b/>
        </w:rPr>
        <w:t>hs</w:t>
      </w:r>
      <w:r w:rsidR="00A816D5">
        <w:t xml:space="preserve"> Presentación de tesis finalizadas</w:t>
      </w:r>
    </w:p>
    <w:p w:rsidR="00541F9E" w:rsidRPr="00541F9E" w:rsidRDefault="00541F9E" w:rsidP="000352DE">
      <w:pPr>
        <w:numPr>
          <w:ilvl w:val="0"/>
          <w:numId w:val="3"/>
        </w:numPr>
      </w:pPr>
      <w:r>
        <w:rPr>
          <w:b/>
        </w:rPr>
        <w:t xml:space="preserve">: intermedio </w:t>
      </w:r>
    </w:p>
    <w:p w:rsidR="000352DE" w:rsidRPr="000352DE" w:rsidRDefault="00541F9E" w:rsidP="000352DE">
      <w:pPr>
        <w:numPr>
          <w:ilvl w:val="0"/>
          <w:numId w:val="3"/>
        </w:numPr>
      </w:pPr>
      <w:r>
        <w:rPr>
          <w:b/>
        </w:rPr>
        <w:t>11.</w:t>
      </w:r>
      <w:r w:rsidR="00A62FF0">
        <w:rPr>
          <w:b/>
        </w:rPr>
        <w:t>15</w:t>
      </w:r>
      <w:r>
        <w:rPr>
          <w:b/>
        </w:rPr>
        <w:t xml:space="preserve"> a 1</w:t>
      </w:r>
      <w:r w:rsidR="00A62FF0">
        <w:rPr>
          <w:b/>
        </w:rPr>
        <w:t>3</w:t>
      </w:r>
      <w:r>
        <w:rPr>
          <w:b/>
        </w:rPr>
        <w:t xml:space="preserve">.15: </w:t>
      </w:r>
      <w:r w:rsidR="000352DE" w:rsidRPr="00541F9E">
        <w:t xml:space="preserve">presentación </w:t>
      </w:r>
      <w:r>
        <w:t xml:space="preserve">de proyectos y trabajos de </w:t>
      </w:r>
      <w:r w:rsidR="000352DE" w:rsidRPr="00541F9E">
        <w:t>tesis</w:t>
      </w:r>
    </w:p>
    <w:p w:rsidR="00A816D5" w:rsidRDefault="00541F9E" w:rsidP="002638D5">
      <w:pPr>
        <w:numPr>
          <w:ilvl w:val="0"/>
          <w:numId w:val="3"/>
        </w:numPr>
      </w:pPr>
      <w:r>
        <w:rPr>
          <w:b/>
        </w:rPr>
        <w:t>1</w:t>
      </w:r>
      <w:r w:rsidR="00A62FF0">
        <w:rPr>
          <w:b/>
        </w:rPr>
        <w:t>3.15 a 14hs</w:t>
      </w:r>
      <w:r>
        <w:rPr>
          <w:b/>
        </w:rPr>
        <w:t xml:space="preserve">: </w:t>
      </w:r>
      <w:r>
        <w:t>Conclusiones tentativas de los trabajos</w:t>
      </w:r>
      <w:r w:rsidR="00A816D5">
        <w:t>.</w:t>
      </w:r>
    </w:p>
    <w:p w:rsidR="00115C12" w:rsidRDefault="00541F9E" w:rsidP="000352DE">
      <w:pPr>
        <w:numPr>
          <w:ilvl w:val="0"/>
          <w:numId w:val="3"/>
        </w:numPr>
      </w:pPr>
      <w:r>
        <w:rPr>
          <w:b/>
        </w:rPr>
        <w:t>1</w:t>
      </w:r>
      <w:r w:rsidR="00A62FF0">
        <w:rPr>
          <w:b/>
        </w:rPr>
        <w:t>4</w:t>
      </w:r>
      <w:r w:rsidR="002638D5" w:rsidRPr="000352DE">
        <w:rPr>
          <w:b/>
        </w:rPr>
        <w:t>hs</w:t>
      </w:r>
      <w:r>
        <w:rPr>
          <w:b/>
        </w:rPr>
        <w:t>:</w:t>
      </w:r>
      <w:r w:rsidR="009F3336">
        <w:t>Cierre.</w:t>
      </w:r>
    </w:p>
    <w:p w:rsidR="000E7CB4" w:rsidRPr="000E7CB4" w:rsidRDefault="000E7CB4" w:rsidP="000E7CB4">
      <w:pPr>
        <w:rPr>
          <w:b/>
          <w:i/>
        </w:rPr>
      </w:pPr>
      <w:r w:rsidRPr="000E7CB4">
        <w:rPr>
          <w:b/>
          <w:i/>
        </w:rPr>
        <w:t>SE CER</w:t>
      </w:r>
      <w:bookmarkStart w:id="0" w:name="_GoBack"/>
      <w:bookmarkEnd w:id="0"/>
      <w:r w:rsidRPr="000E7CB4">
        <w:rPr>
          <w:b/>
          <w:i/>
        </w:rPr>
        <w:t xml:space="preserve">TIFICARÁ LA PARTICIPACIÓN. </w:t>
      </w:r>
    </w:p>
    <w:sectPr w:rsidR="000E7CB4" w:rsidRPr="000E7CB4" w:rsidSect="00B87519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517" w:rsidRDefault="00037517" w:rsidP="002638D5">
      <w:pPr>
        <w:spacing w:after="0" w:line="240" w:lineRule="auto"/>
      </w:pPr>
      <w:r>
        <w:separator/>
      </w:r>
    </w:p>
  </w:endnote>
  <w:endnote w:type="continuationSeparator" w:id="1">
    <w:p w:rsidR="00037517" w:rsidRDefault="00037517" w:rsidP="0026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33" w:rsidRDefault="009E4B0A">
    <w:pPr>
      <w:pStyle w:val="Piedepgina"/>
      <w:jc w:val="right"/>
    </w:pPr>
    <w:r>
      <w:fldChar w:fldCharType="begin"/>
    </w:r>
    <w:r w:rsidR="00084233">
      <w:instrText xml:space="preserve"> PAGE   \* MERGEFORMAT </w:instrText>
    </w:r>
    <w:r>
      <w:fldChar w:fldCharType="separate"/>
    </w:r>
    <w:r w:rsidR="00670F30">
      <w:rPr>
        <w:noProof/>
      </w:rPr>
      <w:t>1</w:t>
    </w:r>
    <w:r>
      <w:rPr>
        <w:noProof/>
      </w:rPr>
      <w:fldChar w:fldCharType="end"/>
    </w:r>
  </w:p>
  <w:p w:rsidR="00084233" w:rsidRDefault="000842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517" w:rsidRDefault="00037517" w:rsidP="002638D5">
      <w:pPr>
        <w:spacing w:after="0" w:line="240" w:lineRule="auto"/>
      </w:pPr>
      <w:r>
        <w:separator/>
      </w:r>
    </w:p>
  </w:footnote>
  <w:footnote w:type="continuationSeparator" w:id="1">
    <w:p w:rsidR="00037517" w:rsidRDefault="00037517" w:rsidP="00263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BB4"/>
    <w:multiLevelType w:val="hybridMultilevel"/>
    <w:tmpl w:val="5D9A45C8"/>
    <w:lvl w:ilvl="0" w:tplc="B8205918">
      <w:start w:val="1"/>
      <w:numFmt w:val="decimal"/>
      <w:lvlText w:val="%1)"/>
      <w:lvlJc w:val="left"/>
      <w:pPr>
        <w:ind w:left="1140" w:hanging="78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51C2D"/>
    <w:multiLevelType w:val="hybridMultilevel"/>
    <w:tmpl w:val="635AD0AE"/>
    <w:lvl w:ilvl="0" w:tplc="EA22D38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A147D"/>
    <w:multiLevelType w:val="hybridMultilevel"/>
    <w:tmpl w:val="60B0C9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103"/>
    <w:rsid w:val="00011F2C"/>
    <w:rsid w:val="00017639"/>
    <w:rsid w:val="000352DE"/>
    <w:rsid w:val="00037517"/>
    <w:rsid w:val="00084233"/>
    <w:rsid w:val="000D6B5A"/>
    <w:rsid w:val="000E7CB4"/>
    <w:rsid w:val="00115C12"/>
    <w:rsid w:val="0013056B"/>
    <w:rsid w:val="001A7499"/>
    <w:rsid w:val="001E5D64"/>
    <w:rsid w:val="001F697B"/>
    <w:rsid w:val="002133A9"/>
    <w:rsid w:val="00213EB2"/>
    <w:rsid w:val="00255EF6"/>
    <w:rsid w:val="002638D5"/>
    <w:rsid w:val="003922DD"/>
    <w:rsid w:val="003F1103"/>
    <w:rsid w:val="00431892"/>
    <w:rsid w:val="004737F0"/>
    <w:rsid w:val="0049163C"/>
    <w:rsid w:val="004E7559"/>
    <w:rsid w:val="00537841"/>
    <w:rsid w:val="00541F9E"/>
    <w:rsid w:val="00542CFA"/>
    <w:rsid w:val="005926BA"/>
    <w:rsid w:val="005B1B81"/>
    <w:rsid w:val="00607857"/>
    <w:rsid w:val="00625246"/>
    <w:rsid w:val="00626A7D"/>
    <w:rsid w:val="006578B9"/>
    <w:rsid w:val="00670F30"/>
    <w:rsid w:val="007B33BB"/>
    <w:rsid w:val="007C0993"/>
    <w:rsid w:val="008E4233"/>
    <w:rsid w:val="009526A7"/>
    <w:rsid w:val="009D2065"/>
    <w:rsid w:val="009E4B0A"/>
    <w:rsid w:val="009F3336"/>
    <w:rsid w:val="00A62FF0"/>
    <w:rsid w:val="00A816D5"/>
    <w:rsid w:val="00A84A9E"/>
    <w:rsid w:val="00B85A4F"/>
    <w:rsid w:val="00B87519"/>
    <w:rsid w:val="00BE4859"/>
    <w:rsid w:val="00C13BDD"/>
    <w:rsid w:val="00CB765B"/>
    <w:rsid w:val="00D40A51"/>
    <w:rsid w:val="00D518A0"/>
    <w:rsid w:val="00D60262"/>
    <w:rsid w:val="00EC09F3"/>
    <w:rsid w:val="00F16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19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103"/>
    <w:pPr>
      <w:ind w:left="720"/>
      <w:contextualSpacing/>
    </w:pPr>
  </w:style>
  <w:style w:type="character" w:styleId="Hipervnculo">
    <w:name w:val="Hyperlink"/>
    <w:uiPriority w:val="99"/>
    <w:unhideWhenUsed/>
    <w:rsid w:val="004737F0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C099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7C099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2638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638D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638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638D5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F30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l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comunicacion</cp:lastModifiedBy>
  <cp:revision>4</cp:revision>
  <dcterms:created xsi:type="dcterms:W3CDTF">2018-11-14T10:35:00Z</dcterms:created>
  <dcterms:modified xsi:type="dcterms:W3CDTF">2018-11-22T12:51:00Z</dcterms:modified>
</cp:coreProperties>
</file>